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4"/>
        <w:gridCol w:w="510"/>
        <w:gridCol w:w="2695"/>
        <w:gridCol w:w="631"/>
        <w:gridCol w:w="4326"/>
      </w:tblGrid>
      <w:tr w:rsidR="008F58AA" w:rsidRPr="008F58AA" w14:paraId="6B7DE502" w14:textId="77777777" w:rsidTr="009D5981">
        <w:trPr>
          <w:cantSplit/>
        </w:trPr>
        <w:tc>
          <w:tcPr>
            <w:tcW w:w="1104" w:type="dxa"/>
            <w:vMerge w:val="restart"/>
            <w:vAlign w:val="center"/>
          </w:tcPr>
          <w:p w14:paraId="6474ABB1" w14:textId="77777777" w:rsidR="008F58AA" w:rsidRPr="008F58AA" w:rsidRDefault="008F58AA" w:rsidP="008F58A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F58AA">
              <w:rPr>
                <w:rFonts w:ascii="Times New Roman" w:hAnsi="Times New Roman"/>
                <w:noProof/>
              </w:rPr>
              <w:drawing>
                <wp:inline distT="0" distB="0" distL="0" distR="0" wp14:anchorId="4661FAD9" wp14:editId="37E1243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6AEB83A2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F58A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825D1FD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58A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F58A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DF5C5BC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0"/>
              </w:rPr>
            </w:pPr>
            <w:r w:rsidRPr="008F58AA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F58AA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326" w:type="dxa"/>
            <w:vAlign w:val="center"/>
          </w:tcPr>
          <w:p w14:paraId="28AF6336" w14:textId="73CF7FF2" w:rsidR="008F58AA" w:rsidRPr="008F58AA" w:rsidRDefault="008F58AA" w:rsidP="008F58A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125B7">
              <w:rPr>
                <w:sz w:val="32"/>
              </w:rPr>
              <w:t>110</w:t>
            </w:r>
          </w:p>
        </w:tc>
      </w:tr>
      <w:tr w:rsidR="008F58AA" w:rsidRPr="008F58AA" w14:paraId="1ADF763F" w14:textId="77777777" w:rsidTr="009D5981">
        <w:trPr>
          <w:cantSplit/>
        </w:trPr>
        <w:tc>
          <w:tcPr>
            <w:tcW w:w="1104" w:type="dxa"/>
            <w:vMerge/>
          </w:tcPr>
          <w:p w14:paraId="57C76820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7F26AC5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326" w:type="dxa"/>
          </w:tcPr>
          <w:p w14:paraId="49F6C48F" w14:textId="243F407F" w:rsidR="008F58AA" w:rsidRPr="008F58AA" w:rsidRDefault="008F58AA" w:rsidP="008F58A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F58AA" w:rsidRPr="008F58AA" w14:paraId="5F58634E" w14:textId="77777777" w:rsidTr="009D598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9C80FA1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B0C4491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00AF478C" w14:textId="77777777" w:rsidR="008F58AA" w:rsidRPr="008F58AA" w:rsidRDefault="008F58AA" w:rsidP="008F58A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58A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F58AA" w:rsidRPr="008F58AA" w14:paraId="417EEAB2" w14:textId="77777777" w:rsidTr="009D5981">
        <w:trPr>
          <w:cantSplit/>
        </w:trPr>
        <w:tc>
          <w:tcPr>
            <w:tcW w:w="1545" w:type="dxa"/>
            <w:gridSpan w:val="2"/>
          </w:tcPr>
          <w:p w14:paraId="5CE68FF0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142CBF02" w14:textId="1436BD9F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F58AA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326" w:type="dxa"/>
          </w:tcPr>
          <w:p w14:paraId="13A87AE2" w14:textId="6D117E64" w:rsidR="008F58AA" w:rsidRPr="008F58AA" w:rsidRDefault="008F58AA" w:rsidP="008F58A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58AA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8F58AA" w:rsidRPr="008F58AA" w14:paraId="0C06CBB2" w14:textId="77777777" w:rsidTr="009D5981">
        <w:trPr>
          <w:cantSplit/>
        </w:trPr>
        <w:tc>
          <w:tcPr>
            <w:tcW w:w="9781" w:type="dxa"/>
            <w:gridSpan w:val="7"/>
          </w:tcPr>
          <w:p w14:paraId="3CFE8A27" w14:textId="2C48336B" w:rsidR="008F58AA" w:rsidRPr="008F58AA" w:rsidRDefault="008F58AA" w:rsidP="008F58A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4666F6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/PLEN-Annex 12</w:t>
            </w:r>
          </w:p>
        </w:tc>
      </w:tr>
      <w:tr w:rsidR="008F58AA" w:rsidRPr="008F58AA" w14:paraId="4F802948" w14:textId="77777777" w:rsidTr="009D5981">
        <w:trPr>
          <w:cantSplit/>
        </w:trPr>
        <w:tc>
          <w:tcPr>
            <w:tcW w:w="1545" w:type="dxa"/>
            <w:gridSpan w:val="2"/>
          </w:tcPr>
          <w:p w14:paraId="7BC110C0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38AC9295" w14:textId="50504BDF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F58A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8F58AA" w:rsidRPr="008F58AA" w14:paraId="4A62ABB4" w14:textId="77777777" w:rsidTr="009D598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2BC901E" w14:textId="77777777" w:rsidR="008F58AA" w:rsidRPr="008F58AA" w:rsidRDefault="008F58AA" w:rsidP="008F58A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F58A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16F18407" w14:textId="0EA4B8E3" w:rsidR="008F58AA" w:rsidRPr="008F58AA" w:rsidRDefault="008F58AA" w:rsidP="008F58A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23F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LS on </w:t>
            </w:r>
            <w:r w:rsidR="001C767C" w:rsidRPr="00E23F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consent of </w:t>
            </w:r>
            <w:r w:rsidRPr="00E23F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draft new Recommendation ITU-T Y.3161 (ex </w:t>
            </w:r>
            <w:r w:rsidRPr="008F58AA">
              <w:rPr>
                <w:rFonts w:ascii="Times New Roman" w:hAnsi="Times New Roman"/>
                <w:sz w:val="24"/>
                <w:szCs w:val="24"/>
              </w:rPr>
              <w:t>ITU-T Y.IMT2020-IBNMO) “Intent-based network management and orchestration for network slicing in IMT-2020 networks and beyond”</w:t>
            </w:r>
          </w:p>
        </w:tc>
      </w:tr>
      <w:tr w:rsidR="0095655F" w:rsidRPr="0095655F" w14:paraId="02F7F498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AC35747" w14:textId="77777777" w:rsidR="0095655F" w:rsidRPr="0095655F" w:rsidRDefault="0095655F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95655F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95655F" w:rsidRPr="0095655F" w14:paraId="6B67AC4F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7D6F2EBA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2" w:type="dxa"/>
            <w:gridSpan w:val="3"/>
            <w:hideMark/>
          </w:tcPr>
          <w:p w14:paraId="2D6088AA" w14:textId="77777777" w:rsidR="0095655F" w:rsidRPr="0095655F" w:rsidRDefault="0095655F">
            <w:pPr>
              <w:pStyle w:val="LSForAction"/>
              <w:rPr>
                <w:b/>
                <w:lang w:eastAsia="zh-CN"/>
              </w:rPr>
            </w:pPr>
            <w:r w:rsidRPr="0095655F">
              <w:rPr>
                <w:lang w:eastAsia="zh-CN"/>
              </w:rPr>
              <w:t>-</w:t>
            </w:r>
          </w:p>
        </w:tc>
      </w:tr>
      <w:tr w:rsidR="0095655F" w:rsidRPr="006941C0" w14:paraId="241443F8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034A48A4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2" w:type="dxa"/>
            <w:gridSpan w:val="3"/>
            <w:hideMark/>
          </w:tcPr>
          <w:p w14:paraId="53D16B75" w14:textId="3272C14C" w:rsidR="0095655F" w:rsidRPr="004125B7" w:rsidRDefault="0095655F">
            <w:pPr>
              <w:pStyle w:val="LSForInfo"/>
              <w:rPr>
                <w:lang w:val="fr-FR"/>
              </w:rPr>
            </w:pPr>
            <w:r w:rsidRPr="004125B7">
              <w:rPr>
                <w:lang w:val="fr-FR" w:eastAsia="zh-CN"/>
              </w:rPr>
              <w:t>ITU-T SG2, SG11, 3GPP SA5, ETSI ISG ZSM, IRTF NMRG</w:t>
            </w:r>
          </w:p>
        </w:tc>
      </w:tr>
      <w:tr w:rsidR="0095655F" w:rsidRPr="0095655F" w14:paraId="0B0735DA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3880511E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2" w:type="dxa"/>
            <w:gridSpan w:val="3"/>
            <w:hideMark/>
          </w:tcPr>
          <w:p w14:paraId="2DB4C570" w14:textId="70689B77" w:rsidR="0095655F" w:rsidRPr="0095655F" w:rsidRDefault="0095655F">
            <w:pPr>
              <w:spacing w:before="120"/>
              <w:rPr>
                <w:rFonts w:ascii="Times New Roman" w:hAnsi="Times New Roman"/>
                <w:b/>
              </w:rPr>
            </w:pPr>
            <w:r w:rsidRPr="0095655F">
              <w:rPr>
                <w:rFonts w:ascii="Times New Roman" w:hAnsi="Times New Roman"/>
                <w:b/>
              </w:rPr>
              <w:t>ITU-T Study Group 13 meeting (Geneva, 3 November</w:t>
            </w:r>
            <w:r w:rsidRPr="0095655F">
              <w:rPr>
                <w:rFonts w:ascii="Times New Roman" w:hAnsi="Times New Roman"/>
                <w:b/>
                <w:lang w:eastAsia="zh-CN"/>
              </w:rPr>
              <w:t xml:space="preserve"> </w:t>
            </w:r>
            <w:r w:rsidRPr="0095655F">
              <w:rPr>
                <w:rFonts w:ascii="Times New Roman" w:hAnsi="Times New Roman"/>
                <w:b/>
              </w:rPr>
              <w:t>202</w:t>
            </w:r>
            <w:r w:rsidRPr="0095655F">
              <w:rPr>
                <w:rFonts w:ascii="Times New Roman" w:hAnsi="Times New Roman"/>
                <w:b/>
                <w:lang w:eastAsia="zh-CN"/>
              </w:rPr>
              <w:t>3</w:t>
            </w:r>
            <w:r w:rsidRPr="0095655F">
              <w:rPr>
                <w:rFonts w:ascii="Times New Roman" w:hAnsi="Times New Roman"/>
                <w:b/>
              </w:rPr>
              <w:t>)</w:t>
            </w:r>
          </w:p>
        </w:tc>
      </w:tr>
      <w:tr w:rsidR="0095655F" w:rsidRPr="0095655F" w14:paraId="60156B85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EA9AFB5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EC67F7B" w14:textId="382A29C4" w:rsidR="0095655F" w:rsidRPr="0095655F" w:rsidRDefault="00E23F71">
            <w:pPr>
              <w:pStyle w:val="LSDeadline"/>
              <w:rPr>
                <w:b/>
                <w:bCs w:val="0"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95655F" w:rsidRPr="00E23F71" w14:paraId="73D40118" w14:textId="77777777" w:rsidTr="009D5981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0CAC55A" w14:textId="77777777" w:rsidR="0095655F" w:rsidRPr="0095655F" w:rsidRDefault="0095655F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95655F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E01E715" w14:textId="2368CF4D" w:rsidR="0095655F" w:rsidRPr="0095655F" w:rsidRDefault="00000000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2046050924"/>
                <w:placeholder>
                  <w:docPart w:val="4AABF7E1436A4239ACA7AD5ECA8F6351"/>
                </w:placeholder>
                <w:text w:multiLine="1"/>
              </w:sdtPr>
              <w:sdtContent>
                <w:r w:rsidR="0095655F" w:rsidRPr="0095655F">
                  <w:rPr>
                    <w:rFonts w:ascii="Times New Roman" w:hAnsi="Times New Roman"/>
                  </w:rPr>
                  <w:t>Yushuang H</w:t>
                </w:r>
                <w:r w:rsidR="00D24C6E">
                  <w:rPr>
                    <w:rFonts w:ascii="Times New Roman" w:hAnsi="Times New Roman"/>
                  </w:rPr>
                  <w:t>u</w:t>
                </w:r>
                <w:r w:rsidR="0095655F" w:rsidRPr="0095655F">
                  <w:rPr>
                    <w:rFonts w:ascii="Times New Roman" w:hAnsi="Times New Roman"/>
                  </w:rPr>
                  <w:br/>
                  <w:t>China Mobile</w:t>
                </w:r>
                <w:r w:rsidR="0095655F" w:rsidRPr="0095655F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1283913929"/>
            <w:placeholder>
              <w:docPart w:val="94201945A6304869BC009EE0397D048F"/>
            </w:placeholder>
          </w:sdtPr>
          <w:sdtContent>
            <w:tc>
              <w:tcPr>
                <w:tcW w:w="4957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  <w:hideMark/>
              </w:tcPr>
              <w:p w14:paraId="120A6F90" w14:textId="12EEF14F" w:rsidR="00D24C6E" w:rsidRDefault="0095655F">
                <w:pPr>
                  <w:spacing w:before="120"/>
                  <w:rPr>
                    <w:rFonts w:ascii="Times New Roman" w:hAnsi="Times New Roman"/>
                    <w:lang w:val="de-DE"/>
                  </w:rPr>
                </w:pPr>
                <w:r w:rsidRPr="00E23F71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="00D24C6E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huyushuang</w:t>
                  </w:r>
                  <w:r w:rsidR="00D24C6E" w:rsidRPr="009C0B37">
                    <w:rPr>
                      <w:rStyle w:val="Hyperlink"/>
                      <w:rFonts w:ascii="Times New Roman" w:hAnsi="Times New Roman"/>
                      <w:lang w:val="de-DE" w:eastAsia="zh-CN"/>
                    </w:rPr>
                    <w:t>@</w:t>
                  </w:r>
                  <w:r w:rsidR="00D24C6E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chinamobile.com</w:t>
                  </w:r>
                </w:hyperlink>
              </w:p>
              <w:p w14:paraId="5A0B0537" w14:textId="64C5C459" w:rsidR="0095655F" w:rsidRPr="0095655F" w:rsidRDefault="0095655F">
                <w:pPr>
                  <w:spacing w:before="120"/>
                  <w:rPr>
                    <w:rFonts w:ascii="Times New Roman" w:hAnsi="Times New Roman"/>
                    <w:lang w:val="de-DE" w:eastAsia="it-IT"/>
                  </w:rPr>
                </w:pPr>
              </w:p>
            </w:tc>
          </w:sdtContent>
        </w:sdt>
      </w:tr>
    </w:tbl>
    <w:p w14:paraId="273AE810" w14:textId="77777777" w:rsidR="0095655F" w:rsidRPr="0095655F" w:rsidRDefault="0095655F" w:rsidP="0095655F">
      <w:pPr>
        <w:rPr>
          <w:rFonts w:ascii="Times New Roman" w:hAnsi="Times New Roman"/>
          <w:lang w:val="pt-BR" w:eastAsia="it-IT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2"/>
        <w:gridCol w:w="8288"/>
      </w:tblGrid>
      <w:tr w:rsidR="0095655F" w:rsidRPr="00E23F71" w14:paraId="665F477A" w14:textId="77777777" w:rsidTr="0095655F">
        <w:trPr>
          <w:cantSplit/>
        </w:trPr>
        <w:tc>
          <w:tcPr>
            <w:tcW w:w="1641" w:type="dxa"/>
            <w:hideMark/>
          </w:tcPr>
          <w:p w14:paraId="19E5687C" w14:textId="77777777" w:rsidR="0095655F" w:rsidRPr="00E23F71" w:rsidRDefault="0095655F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E23F71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-1276250122"/>
            <w:placeholder>
              <w:docPart w:val="318D51BCB649424BA6F41B6D95BF8D20"/>
            </w:placeholder>
            <w:text w:multiLine="1"/>
          </w:sdtPr>
          <w:sdtContent>
            <w:tc>
              <w:tcPr>
                <w:tcW w:w="8282" w:type="dxa"/>
                <w:hideMark/>
              </w:tcPr>
              <w:p w14:paraId="10E61924" w14:textId="0059D33D" w:rsidR="0095655F" w:rsidRPr="00E23F71" w:rsidRDefault="0095655F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</w:pPr>
                <w:r w:rsidRPr="00E23F71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This liaison statement informs about </w:t>
                </w:r>
                <w:r w:rsidR="004666F6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consent of the</w:t>
                </w:r>
                <w:r w:rsidRPr="00E23F71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new Recommendation ITU-T Y.3161 "Intent-based network management and orchestration for network slicing in IMT-2020 networks and beyond" in Q21/13.</w:t>
                </w:r>
              </w:p>
            </w:tc>
          </w:sdtContent>
        </w:sdt>
      </w:tr>
    </w:tbl>
    <w:p w14:paraId="70460582" w14:textId="59260B51" w:rsidR="0095655F" w:rsidRPr="00E23F71" w:rsidRDefault="0095655F" w:rsidP="0095655F">
      <w:pPr>
        <w:spacing w:before="240" w:after="120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 xml:space="preserve">ITU-T Study Group 13 Working Party 1 (WP1/13) Question 21 (Q21/13) would like to inform </w:t>
      </w:r>
      <w:r w:rsidR="00FB0C8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about consent of </w:t>
      </w: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>the</w:t>
      </w:r>
      <w:r w:rsidR="00FB0C8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draft</w:t>
      </w: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new Recommendation ITU-T Y.3161 "</w:t>
      </w:r>
      <w:r w:rsidRPr="00E23F71">
        <w:rPr>
          <w:rFonts w:ascii="Times New Roman" w:hAnsi="Times New Roman"/>
          <w:sz w:val="24"/>
          <w:szCs w:val="24"/>
          <w:lang w:eastAsia="zh-CN"/>
        </w:rPr>
        <w:t>Intent-based network management and orchestration for network slicing in IMT-2020 networks and beyond</w:t>
      </w: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>"</w:t>
      </w:r>
      <w:r w:rsidR="00417621">
        <w:rPr>
          <w:rFonts w:ascii="Times New Roman" w:hAnsi="Times New Roman"/>
          <w:color w:val="000000"/>
          <w:sz w:val="24"/>
          <w:szCs w:val="24"/>
          <w:lang w:eastAsia="zh-CN"/>
        </w:rPr>
        <w:t>.</w:t>
      </w:r>
    </w:p>
    <w:p w14:paraId="494E4589" w14:textId="0D383898" w:rsidR="0095655F" w:rsidRPr="00E23F71" w:rsidRDefault="0095655F" w:rsidP="0095655F">
      <w:pPr>
        <w:jc w:val="both"/>
        <w:rPr>
          <w:rFonts w:ascii="Times New Roman" w:hAnsi="Times New Roman"/>
          <w:iCs/>
          <w:sz w:val="24"/>
          <w:szCs w:val="24"/>
          <w:lang w:eastAsia="zh-CN"/>
        </w:rPr>
      </w:pPr>
      <w:r w:rsidRPr="00E23F71">
        <w:rPr>
          <w:rFonts w:ascii="Times New Roman" w:hAnsi="Times New Roman"/>
          <w:color w:val="000000"/>
          <w:sz w:val="24"/>
          <w:szCs w:val="24"/>
          <w:lang w:eastAsia="zh-CN"/>
        </w:rPr>
        <w:t>ITU</w:t>
      </w:r>
      <w:r w:rsidRPr="00E23F71">
        <w:rPr>
          <w:rFonts w:ascii="Times New Roman" w:hAnsi="Times New Roman"/>
          <w:sz w:val="24"/>
          <w:szCs w:val="24"/>
        </w:rPr>
        <w:t>-T Y.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3161 specifies </w:t>
      </w:r>
      <w:r w:rsidR="00FB0C88">
        <w:rPr>
          <w:rFonts w:ascii="Times New Roman" w:hAnsi="Times New Roman"/>
          <w:sz w:val="24"/>
          <w:szCs w:val="24"/>
          <w:lang w:eastAsia="zh-CN"/>
        </w:rPr>
        <w:t>an</w:t>
      </w:r>
      <w:r w:rsidRPr="00E23F71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Pr="00E23F71">
        <w:rPr>
          <w:rFonts w:ascii="Times New Roman" w:hAnsi="Times New Roman"/>
          <w:sz w:val="24"/>
          <w:szCs w:val="24"/>
        </w:rPr>
        <w:t>intent-based network management and orchestration for network slicing in IMT-2020 networks and beyond</w:t>
      </w:r>
      <w:r w:rsidRPr="00E23F71">
        <w:rPr>
          <w:rFonts w:ascii="Times New Roman" w:hAnsi="Times New Roman"/>
          <w:sz w:val="24"/>
          <w:szCs w:val="24"/>
          <w:lang w:eastAsia="ko-KR"/>
        </w:rPr>
        <w:t>.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 This architecture guides the network slice deployment and management based on </w:t>
      </w:r>
      <w:r w:rsidRPr="00E23F71">
        <w:rPr>
          <w:rFonts w:ascii="Times New Roman" w:hAnsi="Times New Roman"/>
          <w:sz w:val="24"/>
          <w:szCs w:val="24"/>
        </w:rPr>
        <w:t>intent-based network</w:t>
      </w:r>
      <w:r w:rsidRPr="00E23F71">
        <w:rPr>
          <w:rFonts w:ascii="Times New Roman" w:hAnsi="Times New Roman"/>
          <w:sz w:val="24"/>
          <w:szCs w:val="24"/>
          <w:lang w:eastAsia="ko-KR"/>
        </w:rPr>
        <w:t>.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E23F71">
        <w:rPr>
          <w:rFonts w:ascii="Times New Roman" w:hAnsi="Times New Roman"/>
          <w:sz w:val="24"/>
          <w:szCs w:val="24"/>
        </w:rPr>
        <w:t>The new Recommendation</w:t>
      </w:r>
      <w:r w:rsidRPr="00E23F7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E23F71">
        <w:rPr>
          <w:rFonts w:ascii="Times New Roman" w:hAnsi="Times New Roman"/>
          <w:iCs/>
          <w:sz w:val="24"/>
          <w:szCs w:val="24"/>
          <w:lang w:eastAsia="zh-CN"/>
        </w:rPr>
        <w:t>can perceive user experience and network slice’s performance based on real-time network status, and dynamically optimize network slice configuration to ensure that users’ intents can be satisfied during the whole life-cycle of network slices, while reducing operation and maintenance expenses.</w:t>
      </w:r>
    </w:p>
    <w:p w14:paraId="3D82972C" w14:textId="77777777" w:rsidR="0095655F" w:rsidRPr="00E23F71" w:rsidRDefault="0095655F" w:rsidP="0095655F">
      <w:pPr>
        <w:rPr>
          <w:rFonts w:ascii="Times New Roman" w:hAnsi="Times New Roman"/>
          <w:sz w:val="24"/>
          <w:szCs w:val="24"/>
        </w:rPr>
      </w:pPr>
    </w:p>
    <w:p w14:paraId="55EE40FC" w14:textId="77777777" w:rsidR="0095655F" w:rsidRPr="00E23F71" w:rsidRDefault="0095655F" w:rsidP="0095655F">
      <w:pPr>
        <w:rPr>
          <w:rFonts w:ascii="Times New Roman" w:eastAsia="MS Mincho" w:hAnsi="Times New Roman"/>
          <w:sz w:val="24"/>
          <w:szCs w:val="24"/>
        </w:rPr>
      </w:pPr>
      <w:r w:rsidRPr="00E23F71">
        <w:rPr>
          <w:rFonts w:ascii="Times New Roman" w:hAnsi="Times New Roman"/>
          <w:sz w:val="24"/>
          <w:szCs w:val="24"/>
        </w:rPr>
        <w:lastRenderedPageBreak/>
        <w:t xml:space="preserve">ITU-T Q21/13 looks forward to keeping collaboration with </w:t>
      </w:r>
      <w:r w:rsidRPr="00E23F71">
        <w:rPr>
          <w:rFonts w:ascii="Times New Roman" w:eastAsia="MS Mincho" w:hAnsi="Times New Roman"/>
          <w:sz w:val="24"/>
          <w:szCs w:val="24"/>
        </w:rPr>
        <w:t xml:space="preserve">your organization about </w:t>
      </w:r>
      <w:r w:rsidRPr="00E23F71">
        <w:rPr>
          <w:rFonts w:ascii="Times New Roman" w:hAnsi="Times New Roman"/>
          <w:sz w:val="24"/>
          <w:szCs w:val="24"/>
        </w:rPr>
        <w:t>intent-based network management and orchestration for network slicing</w:t>
      </w:r>
      <w:r w:rsidRPr="00E23F71">
        <w:rPr>
          <w:rFonts w:ascii="Times New Roman" w:hAnsi="Times New Roman"/>
          <w:sz w:val="24"/>
          <w:szCs w:val="24"/>
          <w:lang w:eastAsia="zh-CN"/>
        </w:rPr>
        <w:t>.</w:t>
      </w:r>
      <w:r w:rsidRPr="00E23F71">
        <w:rPr>
          <w:rFonts w:ascii="Times New Roman" w:eastAsia="MS Mincho" w:hAnsi="Times New Roman"/>
          <w:sz w:val="24"/>
          <w:szCs w:val="24"/>
        </w:rPr>
        <w:t xml:space="preserve"> The attachment is the Recommendation.</w:t>
      </w:r>
    </w:p>
    <w:p w14:paraId="1D9E4AD2" w14:textId="77777777" w:rsidR="0095655F" w:rsidRPr="00E23F71" w:rsidRDefault="0095655F" w:rsidP="0095655F">
      <w:pPr>
        <w:rPr>
          <w:rFonts w:ascii="Times New Roman" w:eastAsia="SimSun" w:hAnsi="Times New Roman"/>
          <w:sz w:val="24"/>
          <w:szCs w:val="24"/>
        </w:rPr>
      </w:pPr>
    </w:p>
    <w:p w14:paraId="5CA913AF" w14:textId="77777777" w:rsidR="0095655F" w:rsidRPr="004666F6" w:rsidRDefault="0095655F" w:rsidP="0095655F">
      <w:pPr>
        <w:rPr>
          <w:rFonts w:ascii="Times New Roman" w:hAnsi="Times New Roman"/>
          <w:sz w:val="24"/>
          <w:szCs w:val="24"/>
          <w:lang w:eastAsia="ko-KR"/>
        </w:rPr>
      </w:pPr>
      <w:r w:rsidRPr="004666F6">
        <w:rPr>
          <w:rFonts w:ascii="Times New Roman" w:hAnsi="Times New Roman"/>
          <w:sz w:val="24"/>
          <w:szCs w:val="24"/>
          <w:lang w:eastAsia="ko-KR"/>
        </w:rPr>
        <w:t>Attachment:</w:t>
      </w:r>
    </w:p>
    <w:p w14:paraId="5D64FFA8" w14:textId="63F39BBC" w:rsidR="0095655F" w:rsidRPr="00E23F71" w:rsidRDefault="00000000" w:rsidP="0095655F">
      <w:pPr>
        <w:rPr>
          <w:rFonts w:ascii="Times New Roman" w:hAnsi="Times New Roman"/>
          <w:sz w:val="24"/>
          <w:szCs w:val="24"/>
          <w:lang w:eastAsia="zh-CN"/>
        </w:rPr>
      </w:pPr>
      <w:hyperlink r:id="rId13" w:history="1">
        <w:r w:rsidR="0095655F" w:rsidRPr="00FB0C88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SG13-TD</w:t>
        </w:r>
        <w:r w:rsidR="00417621" w:rsidRPr="00FB0C88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173/PLEN</w:t>
        </w:r>
      </w:hyperlink>
      <w:r w:rsidR="008F58AA" w:rsidRPr="00FB0C88">
        <w:rPr>
          <w:rFonts w:ascii="Times New Roman" w:hAnsi="Times New Roman"/>
          <w:sz w:val="24"/>
          <w:szCs w:val="24"/>
          <w:lang w:val="en-US" w:eastAsia="zh-CN"/>
        </w:rPr>
        <w:t xml:space="preserve">: </w:t>
      </w:r>
      <w:r w:rsidR="0095655F" w:rsidRPr="00FB0C88">
        <w:rPr>
          <w:rFonts w:ascii="Times New Roman" w:hAnsi="Times New Roman"/>
          <w:sz w:val="24"/>
          <w:szCs w:val="24"/>
          <w:lang w:val="en-US" w:eastAsia="zh-CN"/>
        </w:rPr>
        <w:t xml:space="preserve">Draft new Recommendation ITU-T Y.3161 (ex </w:t>
      </w:r>
      <w:r w:rsidR="0095655F" w:rsidRPr="00E23F71">
        <w:rPr>
          <w:rFonts w:ascii="Times New Roman" w:hAnsi="Times New Roman"/>
          <w:sz w:val="24"/>
          <w:szCs w:val="24"/>
          <w:lang w:eastAsia="zh-CN"/>
        </w:rPr>
        <w:t>ITU-T Y.IMT2020-IBNMO) “Intent-based network management and orchestration for network slicing in IMT-2020 networks and beyond”</w:t>
      </w:r>
      <w:r w:rsidR="0095655F" w:rsidRPr="00E23F71">
        <w:rPr>
          <w:rFonts w:ascii="Times New Roman" w:hAnsi="Times New Roman"/>
          <w:sz w:val="24"/>
          <w:szCs w:val="24"/>
          <w:lang w:eastAsia="ko-KR"/>
        </w:rPr>
        <w:t>.</w:t>
      </w:r>
    </w:p>
    <w:bookmarkEnd w:id="9"/>
    <w:p w14:paraId="03A02817" w14:textId="77777777" w:rsidR="008F58AA" w:rsidRDefault="008F58AA" w:rsidP="008300DB">
      <w:pPr>
        <w:rPr>
          <w:rFonts w:ascii="Times New Roman" w:hAnsi="Times New Roman"/>
        </w:rPr>
      </w:pPr>
    </w:p>
    <w:p w14:paraId="479D1CFB" w14:textId="0BA3FFCF" w:rsidR="008F58AA" w:rsidRPr="00224937" w:rsidRDefault="008F58AA" w:rsidP="008F58A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</w:p>
    <w:sectPr w:rsidR="008F58AA" w:rsidRPr="00224937" w:rsidSect="008F58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7" w:h="16834" w:code="9"/>
      <w:pgMar w:top="1134" w:right="1134" w:bottom="1134" w:left="1134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3C79" w14:textId="77777777" w:rsidR="001623C2" w:rsidRDefault="001623C2">
      <w:r>
        <w:separator/>
      </w:r>
    </w:p>
  </w:endnote>
  <w:endnote w:type="continuationSeparator" w:id="0">
    <w:p w14:paraId="77B04C6F" w14:textId="77777777" w:rsidR="001623C2" w:rsidRDefault="001623C2">
      <w:r>
        <w:continuationSeparator/>
      </w:r>
    </w:p>
  </w:endnote>
  <w:endnote w:type="continuationNotice" w:id="1">
    <w:p w14:paraId="2FC93AC1" w14:textId="77777777" w:rsidR="001623C2" w:rsidRDefault="001623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0187C" w14:textId="77777777" w:rsidR="006941C0" w:rsidRDefault="006941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0AC9" w14:textId="77777777" w:rsidR="006941C0" w:rsidRDefault="006941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4CB5" w14:textId="77777777" w:rsidR="006941C0" w:rsidRDefault="00694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76868" w14:textId="77777777" w:rsidR="001623C2" w:rsidRDefault="001623C2">
      <w:r>
        <w:t>____________________</w:t>
      </w:r>
    </w:p>
  </w:footnote>
  <w:footnote w:type="continuationSeparator" w:id="0">
    <w:p w14:paraId="2F4D8DB4" w14:textId="77777777" w:rsidR="001623C2" w:rsidRDefault="001623C2">
      <w:r>
        <w:continuationSeparator/>
      </w:r>
    </w:p>
  </w:footnote>
  <w:footnote w:type="continuationNotice" w:id="1">
    <w:p w14:paraId="75303AE7" w14:textId="77777777" w:rsidR="001623C2" w:rsidRDefault="001623C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1D0F" w14:textId="77777777" w:rsidR="006941C0" w:rsidRDefault="006941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73E8" w14:textId="77777777" w:rsidR="006941C0" w:rsidRDefault="006941C0" w:rsidP="006941C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0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6941C0">
      <w:rPr>
        <w:b/>
        <w:i/>
        <w:noProof/>
        <w:sz w:val="28"/>
      </w:rPr>
      <w:t>S5-240442</w:t>
    </w:r>
  </w:p>
  <w:p w14:paraId="49BCA779" w14:textId="5A316AFE" w:rsidR="006941C0" w:rsidRPr="00DA53A0" w:rsidRDefault="006941C0" w:rsidP="006941C0">
    <w:pPr>
      <w:pStyle w:val="CRCoverPage"/>
      <w:tabs>
        <w:tab w:val="right" w:pos="9639"/>
      </w:tabs>
      <w:spacing w:after="0"/>
      <w:rPr>
        <w:sz w:val="22"/>
        <w:szCs w:val="22"/>
      </w:rPr>
    </w:pPr>
    <w:r>
      <w:rPr>
        <w:sz w:val="24"/>
      </w:rPr>
      <w:t>Sevilla, Spain, 29 January - 02 February 2024</w:t>
    </w:r>
  </w:p>
  <w:p w14:paraId="6571B435" w14:textId="77777777" w:rsidR="006941C0" w:rsidRPr="00FB3E36" w:rsidRDefault="006941C0" w:rsidP="006941C0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561B3AA2" w14:textId="5802D056" w:rsidR="006941C0" w:rsidRDefault="006941C0" w:rsidP="006941C0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6941C0">
      <w:rPr>
        <w:rFonts w:ascii="Arial" w:hAnsi="Arial"/>
        <w:b/>
        <w:lang w:val="en-US"/>
      </w:rPr>
      <w:t>ITU-T SG13</w:t>
    </w:r>
  </w:p>
  <w:p w14:paraId="6DA52979" w14:textId="67377004" w:rsidR="006941C0" w:rsidRDefault="006941C0" w:rsidP="006941C0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6941C0">
      <w:rPr>
        <w:rFonts w:ascii="Arial" w:hAnsi="Arial" w:cs="Arial"/>
        <w:b/>
      </w:rPr>
      <w:t>LS on the consent of draft new Recommendation ITU-T Y.3161 (ex ITU-T Y.IMT2020-IBNMO) “Intent-based network management and orchestration for network slicing in IMT-2020 networks and beyond”</w:t>
    </w:r>
  </w:p>
  <w:p w14:paraId="7434F1E0" w14:textId="77777777" w:rsidR="006941C0" w:rsidRDefault="006941C0" w:rsidP="006941C0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2E30265F" w14:textId="56727C4C" w:rsidR="006941C0" w:rsidRDefault="006941C0" w:rsidP="006941C0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6941C0">
      <w:rPr>
        <w:rFonts w:ascii="Arial" w:hAnsi="Arial"/>
        <w:b/>
      </w:rPr>
      <w:t>6.1</w:t>
    </w:r>
  </w:p>
  <w:bookmarkEnd w:id="10"/>
  <w:p w14:paraId="77075E98" w14:textId="77777777" w:rsidR="00291EFE" w:rsidRDefault="00291EFE"/>
  <w:p w14:paraId="0D8CD765" w14:textId="77777777" w:rsidR="00291EFE" w:rsidRDefault="00291E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BDDB" w14:textId="77777777" w:rsidR="006941C0" w:rsidRDefault="006941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bC0NDS1MDMwNTFT0lEKTi0uzszPAykwrAUAG+RlVCwAAAA="/>
  </w:docVars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23C2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C767C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25B7"/>
    <w:rsid w:val="004133A1"/>
    <w:rsid w:val="004136B6"/>
    <w:rsid w:val="00413914"/>
    <w:rsid w:val="00414944"/>
    <w:rsid w:val="00415C7A"/>
    <w:rsid w:val="00417621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666F6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5AC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941C0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8F58AA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5981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4C6E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3F71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0C88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F58AA"/>
    <w:rPr>
      <w:color w:val="605E5C"/>
      <w:shd w:val="clear" w:color="auto" w:fill="E1DFDD"/>
    </w:rPr>
  </w:style>
  <w:style w:type="paragraph" w:customStyle="1" w:styleId="CRCoverPage">
    <w:name w:val="CR Cover Page"/>
    <w:rsid w:val="006941C0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31023-TD-PLEN-0173/e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BF7E1436A4239ACA7AD5ECA8F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CD88D-C59D-4978-B8E6-E2CC7EBFFBF7}"/>
      </w:docPartPr>
      <w:docPartBody>
        <w:p w:rsidR="00BC3815" w:rsidRDefault="00BC3815" w:rsidP="00BC3815">
          <w:pPr>
            <w:pStyle w:val="4AABF7E1436A4239ACA7AD5ECA8F635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4201945A6304869BC009EE0397D0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9D8D2-D744-415A-B014-70849618856F}"/>
      </w:docPartPr>
      <w:docPartBody>
        <w:p w:rsidR="00BC3815" w:rsidRDefault="00BC3815" w:rsidP="00BC3815">
          <w:pPr>
            <w:pStyle w:val="94201945A6304869BC009EE0397D048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18D51BCB649424BA6F41B6D95BF8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B1388-3611-49E0-8CA7-ED4C0B2909BB}"/>
      </w:docPartPr>
      <w:docPartBody>
        <w:p w:rsidR="00BC3815" w:rsidRDefault="00BC3815" w:rsidP="00BC3815">
          <w:pPr>
            <w:pStyle w:val="318D51BCB649424BA6F41B6D95BF8D20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DF06DF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4AABF7E1436A4239ACA7AD5ECA8F6351">
    <w:name w:val="4AABF7E1436A4239ACA7AD5ECA8F6351"/>
    <w:rsid w:val="00BC3815"/>
  </w:style>
  <w:style w:type="paragraph" w:customStyle="1" w:styleId="94201945A6304869BC009EE0397D048F">
    <w:name w:val="94201945A6304869BC009EE0397D048F"/>
    <w:rsid w:val="00BC3815"/>
  </w:style>
  <w:style w:type="paragraph" w:customStyle="1" w:styleId="318D51BCB649424BA6F41B6D95BF8D20">
    <w:name w:val="318D51BCB649424BA6F41B6D95BF8D20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Company>ITU</Company>
  <LinksUpToDate>false</LinksUpToDate>
  <CharactersWithSpaces>2281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TSB Collective Template - Draft update - Contingency, return to physical - Draft</dc:title>
  <dc:subject/>
  <dc:creator>Clark, Robert</dc:creator>
  <cp:keywords/>
  <cp:lastModifiedBy>Antoine Mouquet</cp:lastModifiedBy>
  <cp:revision>54</cp:revision>
  <cp:lastPrinted>2017-05-19T22:20:00Z</cp:lastPrinted>
  <dcterms:created xsi:type="dcterms:W3CDTF">2023-11-02T10:10:00Z</dcterms:created>
  <dcterms:modified xsi:type="dcterms:W3CDTF">2024-01-19T14:43:00Z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</Properties>
</file>